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Некоммерческая организация Межрегиональная ассоциация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«Центр дополнительного образования «Лидер»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порядке проведения акции «Рекомендательный бонус»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 Настоящее Положение определяет условия, порядок участия и правила предоставления бонусов в рамках акции «Рекомендательный бонус» (далее — Акция), проводимой Некоммерческая организация Межрегиональная ассоциация «Центр дополнительного образования «Лидер» (далее — Организатор/Центр «Лидер»).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 Акция является стимулирующей программой лояльности, направленной на привлечение новых обучающихся и поощрение лиц, уже пользующихся услугами Центра «Лидер».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1.3. Акция не является лотереей, азартной игрой, пари либо иной основанной на риске игрой.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1.4. Участие в Акции является добровольным.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1.5. Акция действует бессрочно, если Организатором не принято решение о ее прекращении или изменении условий в порядке, установленном настоящим Положением.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1.6. Информирование Участников об условиях Акции осуществляется путем: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размещения информации на официальном сайте Организатора: https://stavlider.ru/;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размещения информации на страницах Центра в социальных сетях (ВКонтакте, Мах и др.);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размещения объявлений и информационных материалов в помещениях Центра;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иными способами, не противоречащими законодательству РФ.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ТЕРМИНЫ И ОПРЕДЕЛЕНИЯ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Участниками Акции (далее – Участники) могут быть обучающиеся, их родители (законные представители), а также иные совершеннолетние физические лица, заключающие договор об оказании платных образовательных услуг с Организатором в интересах себя или несовершеннолетнего.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 Приглашенный — физическое лицо, которое впервые обратилось в Центр «Лидер» по рекомендации Участника Акции и заключило договор на обучение.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 Бонусы — условные единицы учета, начисляемые Организатором на внутренний счет Участника Акции в размере, установленном настоящим Положением, и используемые исключительно для частичной оплаты программ Организатора в порядке и на условиях настоящего Положения.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2.4. Начисление бонусов — отражение бонусов во внутренней системе учета Организатора после наступления условий, предусмотренных настоящим Положением.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2.5. Списание бонусов — уменьшение суммы начисленных бонусов при оплате программ Организатора.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2.6. Расчетная стоимость обучения — стоимость программы после применения всех предусмотренных Организатором скидок, сертификатов и иных уменьшений цены, если иное не установлено локальными актами Организатора.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2.7. Обстоятельства непреодолимой силы (Форс-мажор)  -  явления стихийного характера как: землетрясение, наводнение, удар молнии, извержение вулкана, сель, оползень, цунами и т.п.;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и запрет органов власти и управления; забастовки, организованные в установленном законом порядке, военные действия и другие чрезвычайные ситуации и  обстоятельства, которые могут быть определены как непреодолимая сила для продолжения акции.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УСЛОВИЯ УЧАСТИЯ В АКЦИИ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3.1. Каждый Участник Акции вправе приглашать неограниченное количество лиц.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3.2. Для участия в акции  необходимо, чтобы Приглашенный: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был привлечен по рекомендации Участника Акции;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заключил с организатором договор на оказание образовательных услуг;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произвел оплату по заключенному договору;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выполнил условия начисления бонусов, предусмотренные настоящим Положением.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 Факт рекомендации может подтверждаться данными внутренней системы Организатора, заявкой, анкетой, устным или письменным указанием Приглашенного на Участника Акции либо иными способами, установленными Организатором.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 Организатор вправе запросить у Участника Акции и/или Приглашенного сведения, необходимые для подтверждения участия в Акции.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3.5. Бонусы, предоставляемые по настоящей акции не суммируются с бонусами, скидками по иным бонусным программам и при наличии у участника прав на такие скидки по иным основаниям. При наличии у Участника права на несколько скидок одновременно (по различным основаниям) применяется одно наибольшее по размеру преимущество по выбору Участника Акции.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ПОРЯДОК НАЧИСЛЕНИЯ БОНУСОВ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4.1. За каждого Приглашенного, который по рекомендации Участника Акции заключил с организатором договор на оказание образовательных услуг и оплатил их, Участнику Акции начисляется 1000 (Одна тысяча) бонусов.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4.2. Приглашенному, который записался по рекомендации Участника Акции и оплатил программу, начисляется 1000 (Одна тысяча) бонусов.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4.3. Бонусы начисляются только после поступления первой оплаты за обучение по соответствующей программе.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4.4. Бонусы Приглашенного становятся доступными для списания со второго месяца обучения, если иное не установлено Организатором.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4.5. Бонусы отражаются во внутренней системе Организатора и не подлежат выдаче наличными денежными средствами.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4.6. Бонусы не имеют самостоятельной денежной стоимости, не подлежат возврату, обналичиванию, переводу третьим лицам и наследованию.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ПОРЯДОК СПИСАНИЯ БОНУСОВ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5.1. Бонусы могут быть использованы для частичной оплаты любых программ Организатора, за исключением программ и услуг, на которые действие бонусов не распространяется.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5.2. Действие бонусов в рамках Акции не распространяется, на следующие виды услуг: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специальная программа «Нейроквест»;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дополнительные и индивидуальные занятия;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занятия в мини-группах;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психологическое тестирование;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иные специальные программы и услуги, перечень которых может быть определен локальными актами Организатора.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5.3. Бонусы могут списываться ежемесячно.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5.4. Максимальный размер списания бонусов не может превышать 10% от расчетной стоимости обучения за соответствующий расчетный период.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5.5. Если сумма начисленных бонусов превышает лимит, установленный пунктом 5.4 настоящего Положения, неиспользованный остаток сохраняется на внутреннем счете участника и может быть использован в последующих расчетных периодах.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5.6. Бонусы не сгорают и сохраняются на внутреннем счете до их полного использования, если Организатором не будет принято иное решение и такое решение не ухудшает условия уже начисленных бонусов без отдельного уведомления участников.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5.7. Списание бонусов производится только в счет оплаты услуг, указанных в настоящем Положении, и не может использоваться для оплаты штрафов, пеней, неустоек, иных санкций или задолженности, не связанной с оплатой обучения, если иное не предусмотрено Организатором.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ПОРЯДОК УЧЕТА БОНУСОВ И ИНФОРМИРОВАНИЯ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6.1. Учет бонусов ведется Организатором в электронной информационной системе.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6.2. Участник Акции вправе получить информацию о начисленных и использованных бонусах по запросу в адрес Организатора.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6.3. Организатор вправе изменять порядок технического учета бонусов без изменения существа прав Участников Акции.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6.4. При наличии технической ошибки Организатор вправе провести корректировку учета бонусов после проверки оснований начисления и списания.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ПРАВА И ОБЯЗАННОСТИ ОРГАНИЗАТОРА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7.1. Организатор обязан: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начислять бонусы при выполнении условий Акции;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обеспечивать учет бонусов;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предоставлять возможность списания бонусов в пределах, установленных настоящим Положением.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7.2. Организатор вправе: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проверять соблюдение условий Акции;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отказать в начислении бонусов при отсутствии заключенного договора или последующего его аннулирования,  отсутствие оплаты либо при выявлении злоупотребления условиями Акции;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изменять условия Акции в порядке, предусмотренном настоящим Положением;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приостанавливать Акцию на время технических работ и/или иных форс-мажорных ситуаций.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ПРАВА И ОБЯЗАННОСТИ УЧАСТНИКОВ АКЦИИ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8.1. Участник Акции вправе: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приглашать неограниченное количество лиц;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получать бонусы при выполнении условий Акции;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использовать начисленные бонусы в порядке, установленном настоящим Положением.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8.2. Участник Акции обязан: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предоставлять достоверные сведения;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соблюдать условия настоящего Положения;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не допускать злоупотребления правом, в том числе искусственного создания оснований для начисления бонусов.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ИЗМЕНЕНИЕ УСЛОВИЙ АКЦИИ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9.1. Организатор вправе изменить условия Акции, разместив новую редакцию Положения и/или уведомив участников иным способом, принятым у Организатора.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9.2. Изменения не применяются к бонусам, уже начисленным участникам, если ухудшают их положение, за исключением случаев, прямо предусмотренных законом или согласием участника.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9.3. Действие Акции может быть прекращено Организатором в любой момент с сохранением уже начисленных бонусов, если иное не установлено отдельным уведомлением и действующим законодательством.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ПЕРСОНАЛЬНЫЕ ДАННЫЕ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10.1. Принимая участие в Акции, Участник подтверждает свое согласие на обработку Организатором его персональных данных и персональных данных обучающегося (при наличии), в объеме, необходимом для участия в Акции и исполнения договора об оказании платных образовательных услуг, в порядке, предусмотренном Федеральным законом от 27.07.2006 № 152-ФЗ «О персональных данных».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10.2. В случае если Участник либо обучающийся ранее не предоставляли письменного согласия на обработку персональных данных, такое согласие оформляется в письменной форме по установленному Организатором образцу.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10.3. Участник вправе отозвать свое согласие на обработку персональных данных путем направления Организатору письменного уведомления заказным письмом с уведомлением о вручении или иным способом, предусмотренным локальными актами Организатора. При этом Участник уведомлен о том, что отзыв согласия может повлечь невозможность дальнейшего участия в Акции и использования Сертификата, если обработка персональных данных объективно необходима для реализации Акции.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11.1. Настоящее Положение вступает в силу с даты его утверждения Организатором и действует бессрочно.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11.2. Во всем, что не урегулировано настоящим Положением, Организатор и участники руководствуются действующим законодательством Российской Федерации и локальными актами Организатора.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11.3. Настоящее Положение подлежит размещению в месте оказания услуг и/или на информационных ресурсах Организатора, а также доведению до сведения участников Акции доступным способом.</w:t>
      </w:r>
    </w:p>
    <w:sectPr>
      <w:pgSz w:h="15840" w:w="1224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5S/VTcIxLH8aJxFl0HytavF+7A==">CgMxLjA4AHIhMUVqd3dDYW9HRzAxTWlSd3lDZHhqWFh4RjJoelVWNHRF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